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sectPr w:rsidR="00E6617E" w:rsidSect="00DA1CCF">
          <w:footerReference w:type="default" r:id="rId8"/>
          <w:pgSz w:w="11906" w:h="16838"/>
          <w:pgMar w:top="1134" w:right="991" w:bottom="993" w:left="1701" w:header="708" w:footer="708" w:gutter="0"/>
          <w:cols w:space="708"/>
          <w:docGrid w:linePitch="360"/>
        </w:sectPr>
      </w:pPr>
    </w:p>
    <w:p w:rsidR="00E6617E" w:rsidRP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E6617E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lastRenderedPageBreak/>
        <w:t xml:space="preserve">Утверждено Педсоветом </w:t>
      </w:r>
    </w:p>
    <w:p w:rsidR="00E6617E" w:rsidRP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E6617E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детского сада «Лучики»</w:t>
      </w:r>
    </w:p>
    <w:p w:rsidR="00E6617E" w:rsidRP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  <w:u w:val="single"/>
        </w:rPr>
      </w:pPr>
      <w:r w:rsidRPr="00E6617E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 xml:space="preserve">Протокол </w:t>
      </w:r>
      <w:r w:rsidRPr="00E6617E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  <w:u w:val="single"/>
        </w:rPr>
        <w:t>«30»</w:t>
      </w:r>
      <w:r w:rsidRPr="00E6617E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 xml:space="preserve"> </w:t>
      </w:r>
      <w:r w:rsidRPr="00E6617E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  <w:u w:val="single"/>
        </w:rPr>
        <w:t>сентября 2014г. №1</w:t>
      </w:r>
    </w:p>
    <w:p w:rsidR="00E6617E" w:rsidRP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E6617E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 xml:space="preserve">Председатель Педсовета </w:t>
      </w:r>
    </w:p>
    <w:p w:rsidR="00E6617E" w:rsidRP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E6617E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детского сада «Лучики»</w:t>
      </w:r>
    </w:p>
    <w:p w:rsidR="00E6617E" w:rsidRP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E6617E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Е.И. Комарова _______</w:t>
      </w: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P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E6617E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lastRenderedPageBreak/>
        <w:t xml:space="preserve">Введено в действие </w:t>
      </w:r>
    </w:p>
    <w:p w:rsidR="00E6617E" w:rsidRP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E6617E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Приказом от «__»____2014г.</w:t>
      </w:r>
    </w:p>
    <w:p w:rsidR="00E6617E" w:rsidRP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E6617E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№ ____</w:t>
      </w:r>
    </w:p>
    <w:p w:rsidR="00E6617E" w:rsidRP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E6617E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 xml:space="preserve">Директор АОУ СПО РБ </w:t>
      </w:r>
    </w:p>
    <w:p w:rsidR="00E6617E" w:rsidRP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E6617E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«Политехнический техникум»</w:t>
      </w: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E6617E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О.В. Якимов_______</w:t>
      </w: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ind w:left="142"/>
        <w:rPr>
          <w:rFonts w:ascii="Times New Roman" w:hAnsi="Times New Roman" w:cs="Times New Roman"/>
          <w:sz w:val="36"/>
          <w:szCs w:val="28"/>
        </w:rPr>
        <w:sectPr w:rsidR="00E6617E" w:rsidSect="00E6617E">
          <w:type w:val="continuous"/>
          <w:pgSz w:w="11906" w:h="16838"/>
          <w:pgMar w:top="1134" w:right="991" w:bottom="993" w:left="1701" w:header="708" w:footer="708" w:gutter="0"/>
          <w:cols w:num="2" w:space="426"/>
          <w:docGrid w:linePitch="360"/>
        </w:sectPr>
      </w:pPr>
    </w:p>
    <w:p w:rsidR="00E6617E" w:rsidRDefault="00E6617E" w:rsidP="00E6617E">
      <w:pPr>
        <w:pStyle w:val="a4"/>
        <w:ind w:left="-284" w:right="-284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ПОЛОЖЕНИЕ</w:t>
      </w:r>
    </w:p>
    <w:p w:rsidR="00E6617E" w:rsidRDefault="00E6617E" w:rsidP="00E6617E">
      <w:pPr>
        <w:pStyle w:val="a4"/>
        <w:ind w:left="-284" w:right="-284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ОБ ОРГАНИЗАЦИИ ДЕЯТЕЛЬНОСТИ</w:t>
      </w:r>
    </w:p>
    <w:p w:rsidR="00E6617E" w:rsidRDefault="00E6617E" w:rsidP="00E6617E">
      <w:pPr>
        <w:pStyle w:val="a4"/>
        <w:ind w:left="-284" w:right="-284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 ОКАЗАНИЮ ДОПОЛНИТЕЛЬНЫХ ПЛАТНЫХ УСЛУГ</w:t>
      </w: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В СТРУКТУРНОМ ПОДРАЗДЕЛЕНИИ</w:t>
      </w:r>
    </w:p>
    <w:p w:rsidR="00E6617E" w:rsidRDefault="00E6617E" w:rsidP="00E6617E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E6617E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 xml:space="preserve">АОУ СПО РБ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«ПОЛИТЕХНИЧЕСКИЙ ТЕХНИКУМ»</w:t>
      </w:r>
    </w:p>
    <w:p w:rsidR="00E6617E" w:rsidRDefault="00E6617E" w:rsidP="00E6617E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sectPr w:rsidR="00E6617E" w:rsidSect="00E6617E">
          <w:type w:val="continuous"/>
          <w:pgSz w:w="11906" w:h="16838"/>
          <w:pgMar w:top="1134" w:right="991" w:bottom="993" w:left="1701" w:header="708" w:footer="708" w:gutter="0"/>
          <w:cols w:space="426"/>
          <w:docGrid w:linePitch="360"/>
        </w:sect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ДЕТСКИЙ САД «ЛУЧИКИ»</w:t>
      </w: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C553CB" w:rsidRDefault="00E6617E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sectPr w:rsidR="00C553CB" w:rsidSect="00C553CB">
          <w:type w:val="continuous"/>
          <w:pgSz w:w="11906" w:h="16838"/>
          <w:pgMar w:top="1134" w:right="991" w:bottom="993" w:left="1701" w:header="708" w:footer="708" w:gutter="0"/>
          <w:cols w:num="2" w:space="1560"/>
          <w:docGrid w:linePitch="360"/>
        </w:sect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 xml:space="preserve">                                               </w:t>
      </w:r>
    </w:p>
    <w:p w:rsidR="00E6617E" w:rsidRPr="00C553CB" w:rsidRDefault="00E6617E" w:rsidP="00C553CB">
      <w:pPr>
        <w:pStyle w:val="a4"/>
        <w:ind w:left="142" w:right="141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53C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п. Селенгинск</w:t>
      </w:r>
    </w:p>
    <w:p w:rsidR="00E6617E" w:rsidRPr="00C553CB" w:rsidRDefault="00E6617E" w:rsidP="00C553CB">
      <w:pPr>
        <w:pStyle w:val="a4"/>
        <w:ind w:left="142" w:right="141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53C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2014г.</w:t>
      </w:r>
    </w:p>
    <w:p w:rsidR="00C553CB" w:rsidRDefault="00C553CB" w:rsidP="00C553CB">
      <w:pPr>
        <w:pStyle w:val="a4"/>
        <w:ind w:left="142" w:right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sectPr w:rsidR="00C553CB" w:rsidSect="00C553CB">
          <w:type w:val="continuous"/>
          <w:pgSz w:w="11906" w:h="16838"/>
          <w:pgMar w:top="1134" w:right="991" w:bottom="993" w:left="1701" w:header="708" w:footer="708" w:gutter="0"/>
          <w:cols w:space="1560"/>
          <w:docGrid w:linePitch="360"/>
        </w:sectPr>
      </w:pPr>
    </w:p>
    <w:p w:rsidR="00E6617E" w:rsidRPr="00E6617E" w:rsidRDefault="00E6617E" w:rsidP="00E6617E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sectPr w:rsidR="00E6617E" w:rsidRPr="00E6617E" w:rsidSect="00C553CB">
          <w:type w:val="continuous"/>
          <w:pgSz w:w="11906" w:h="16838"/>
          <w:pgMar w:top="1134" w:right="991" w:bottom="993" w:left="1701" w:header="708" w:footer="708" w:gutter="0"/>
          <w:cols w:num="2" w:space="1560"/>
          <w:docGrid w:linePitch="360"/>
        </w:sectPr>
      </w:pPr>
    </w:p>
    <w:p w:rsidR="00E6617E" w:rsidRPr="00E6617E" w:rsidRDefault="00C553CB" w:rsidP="00C553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="00E6617E" w:rsidRPr="00E6617E">
        <w:rPr>
          <w:rStyle w:val="a3"/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E6617E" w:rsidRPr="00E6617E" w:rsidRDefault="00E6617E" w:rsidP="00E66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617E">
        <w:rPr>
          <w:rFonts w:ascii="Times New Roman" w:hAnsi="Times New Roman" w:cs="Times New Roman"/>
          <w:sz w:val="24"/>
          <w:szCs w:val="24"/>
        </w:rPr>
        <w:t> </w:t>
      </w:r>
    </w:p>
    <w:p w:rsidR="00E6617E" w:rsidRPr="00E6617E" w:rsidRDefault="00E6617E" w:rsidP="00E6617E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617E">
        <w:rPr>
          <w:rFonts w:ascii="Times New Roman" w:hAnsi="Times New Roman" w:cs="Times New Roman"/>
          <w:sz w:val="24"/>
          <w:szCs w:val="24"/>
        </w:rPr>
        <w:t>1.1. В настоящем Положении используются следующие основные понятия:</w:t>
      </w:r>
    </w:p>
    <w:p w:rsidR="00E6617E" w:rsidRPr="00E6617E" w:rsidRDefault="00E6617E" w:rsidP="00E661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17E">
        <w:rPr>
          <w:rStyle w:val="a3"/>
          <w:rFonts w:ascii="Times New Roman" w:hAnsi="Times New Roman" w:cs="Times New Roman"/>
          <w:color w:val="000000"/>
          <w:sz w:val="24"/>
          <w:szCs w:val="24"/>
        </w:rPr>
        <w:t>«Потребитель»</w:t>
      </w:r>
      <w:r w:rsidRPr="00E6617E">
        <w:rPr>
          <w:rFonts w:ascii="Times New Roman" w:hAnsi="Times New Roman" w:cs="Times New Roman"/>
          <w:sz w:val="24"/>
          <w:szCs w:val="24"/>
        </w:rPr>
        <w:t xml:space="preserve"> – физическое или юридическое лицо, имеющее намерение заказать, либо заказывающее платные услуги для себя или несовершеннолетних граждан, либо получающее платные услуги лично;</w:t>
      </w:r>
    </w:p>
    <w:p w:rsidR="00E6617E" w:rsidRPr="00E6617E" w:rsidRDefault="00E6617E" w:rsidP="00E661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17E">
        <w:rPr>
          <w:rStyle w:val="a3"/>
          <w:rFonts w:ascii="Times New Roman" w:hAnsi="Times New Roman" w:cs="Times New Roman"/>
          <w:color w:val="000000"/>
          <w:sz w:val="24"/>
          <w:szCs w:val="24"/>
        </w:rPr>
        <w:t>«Исполнитель»</w:t>
      </w:r>
      <w:r w:rsidRPr="00E6617E">
        <w:rPr>
          <w:rFonts w:ascii="Times New Roman" w:hAnsi="Times New Roman" w:cs="Times New Roman"/>
          <w:sz w:val="24"/>
          <w:szCs w:val="24"/>
        </w:rPr>
        <w:t xml:space="preserve"> – автономное образовательное учреждение, оказывающее услуги потребителям по возмездному договору.</w:t>
      </w:r>
      <w:r w:rsidRPr="00E6617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«Услуга»</w:t>
      </w:r>
      <w:r w:rsidRPr="00E6617E">
        <w:rPr>
          <w:rFonts w:ascii="Times New Roman" w:hAnsi="Times New Roman" w:cs="Times New Roman"/>
          <w:sz w:val="24"/>
          <w:szCs w:val="24"/>
        </w:rPr>
        <w:t xml:space="preserve"> – деятельность гражданина или юридического лица, за исключением деятельности, осуществляемой на основе трудовых правоотношений. </w:t>
      </w:r>
    </w:p>
    <w:p w:rsidR="00E6617E" w:rsidRPr="00E6617E" w:rsidRDefault="00E6617E" w:rsidP="00E661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17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«Цена» </w:t>
      </w:r>
      <w:r w:rsidRPr="00E6617E">
        <w:rPr>
          <w:rFonts w:ascii="Times New Roman" w:hAnsi="Times New Roman" w:cs="Times New Roman"/>
          <w:sz w:val="24"/>
          <w:szCs w:val="24"/>
        </w:rPr>
        <w:t>– денежное выражение стоимости товара, работы, услуги.</w:t>
      </w:r>
    </w:p>
    <w:p w:rsidR="00E6617E" w:rsidRPr="00E6617E" w:rsidRDefault="00E6617E" w:rsidP="00E66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617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E6617E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E6617E">
        <w:rPr>
          <w:rFonts w:ascii="Times New Roman" w:hAnsi="Times New Roman" w:cs="Times New Roman"/>
          <w:sz w:val="24"/>
          <w:szCs w:val="24"/>
        </w:rPr>
        <w:t>2.</w:t>
      </w:r>
      <w:r w:rsidRPr="00E66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17E">
        <w:rPr>
          <w:rFonts w:ascii="Times New Roman" w:hAnsi="Times New Roman" w:cs="Times New Roman"/>
          <w:sz w:val="24"/>
          <w:szCs w:val="24"/>
        </w:rPr>
        <w:t>Правовая основа</w:t>
      </w:r>
      <w:r w:rsidRPr="00E66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17E">
        <w:rPr>
          <w:rFonts w:ascii="Times New Roman" w:hAnsi="Times New Roman" w:cs="Times New Roman"/>
          <w:sz w:val="24"/>
          <w:szCs w:val="24"/>
        </w:rPr>
        <w:t>предоставления образовательным учреждением платных дополнительных образовательных услуг.</w:t>
      </w:r>
    </w:p>
    <w:p w:rsidR="00DA1CCF" w:rsidRDefault="00E6617E" w:rsidP="00DA1CC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6617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ст. 50  Гражданского кодекса Российской Федерации, ст. </w:t>
      </w:r>
      <w:r w:rsidR="00DA1CCF">
        <w:rPr>
          <w:rFonts w:ascii="Times New Roman" w:hAnsi="Times New Roman" w:cs="Times New Roman"/>
          <w:sz w:val="24"/>
          <w:szCs w:val="24"/>
        </w:rPr>
        <w:t>54,101 Федерального закона от 29.12.2012 г. № 273-ФЗ</w:t>
      </w:r>
    </w:p>
    <w:p w:rsidR="00E6617E" w:rsidRPr="00E6617E" w:rsidRDefault="00DA1CCF" w:rsidP="00DA1CC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 </w:t>
      </w:r>
      <w:r w:rsidR="00E6617E" w:rsidRPr="00E66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15.08.2013 г. № 706 «Об утверждении Правил оказания платных образовательных услуг»</w:t>
      </w:r>
      <w:r w:rsidR="007E03F7">
        <w:rPr>
          <w:rFonts w:ascii="Times New Roman" w:hAnsi="Times New Roman" w:cs="Times New Roman"/>
          <w:sz w:val="24"/>
          <w:szCs w:val="24"/>
        </w:rPr>
        <w:t>,</w:t>
      </w:r>
      <w:r w:rsidRPr="00DA1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7E03F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РФ от 07.02.1992</w:t>
      </w:r>
      <w:r w:rsidR="007E03F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3F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2300-1</w:t>
      </w:r>
      <w:r w:rsidR="007E03F7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потребителей».</w:t>
      </w:r>
    </w:p>
    <w:p w:rsidR="00E6617E" w:rsidRPr="00E6617E" w:rsidRDefault="00E6617E" w:rsidP="00E66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617E">
        <w:rPr>
          <w:rFonts w:ascii="Times New Roman" w:hAnsi="Times New Roman" w:cs="Times New Roman"/>
          <w:sz w:val="24"/>
          <w:szCs w:val="24"/>
        </w:rPr>
        <w:t>1.3. Положение определяет порядок и условия предоставления платных образовательных услуг структурным подразделением АОУ СПО РБ «Политехнический техникум» детским садом «Лучики» (далее детский сад) воспитанникам, их родителям (законным представителям) (далее Заказчикам).</w:t>
      </w:r>
    </w:p>
    <w:p w:rsidR="00E6617E" w:rsidRPr="00E6617E" w:rsidRDefault="00E6617E" w:rsidP="00E66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617E">
        <w:rPr>
          <w:rFonts w:ascii="Times New Roman" w:hAnsi="Times New Roman" w:cs="Times New Roman"/>
          <w:sz w:val="24"/>
          <w:szCs w:val="24"/>
        </w:rPr>
        <w:t>1.4. Детский сад оказывает платные дополнительные образовательные услуги в соответствии с Настоящим Положением и на основании:</w:t>
      </w:r>
    </w:p>
    <w:p w:rsidR="00E6617E" w:rsidRPr="00E6617E" w:rsidRDefault="00E6617E" w:rsidP="00E661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17E">
        <w:rPr>
          <w:rFonts w:ascii="Times New Roman" w:hAnsi="Times New Roman" w:cs="Times New Roman"/>
          <w:sz w:val="24"/>
          <w:szCs w:val="24"/>
        </w:rPr>
        <w:t>Государственной лицензии на образовательную деятельность;</w:t>
      </w:r>
    </w:p>
    <w:p w:rsidR="00E6617E" w:rsidRPr="00E6617E" w:rsidRDefault="00E6617E" w:rsidP="00E661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17E">
        <w:rPr>
          <w:rFonts w:ascii="Times New Roman" w:hAnsi="Times New Roman" w:cs="Times New Roman"/>
          <w:sz w:val="24"/>
          <w:szCs w:val="24"/>
        </w:rPr>
        <w:t xml:space="preserve">Уставом АОУ СПО РБ «Политехнический техникум» (далее – Учреждение, Исполнитель). </w:t>
      </w:r>
    </w:p>
    <w:p w:rsidR="00E6617E" w:rsidRPr="00E6617E" w:rsidRDefault="00E6617E" w:rsidP="00E661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17E">
        <w:rPr>
          <w:rFonts w:ascii="Times New Roman" w:hAnsi="Times New Roman" w:cs="Times New Roman"/>
          <w:sz w:val="24"/>
          <w:szCs w:val="24"/>
        </w:rPr>
        <w:t>Непредпринимательского характера данной деятельности.</w:t>
      </w:r>
    </w:p>
    <w:p w:rsidR="00E6617E" w:rsidRPr="00E6617E" w:rsidRDefault="00E6617E" w:rsidP="00E66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617E">
        <w:rPr>
          <w:rFonts w:ascii="Times New Roman" w:hAnsi="Times New Roman" w:cs="Times New Roman"/>
          <w:sz w:val="24"/>
          <w:szCs w:val="24"/>
        </w:rPr>
        <w:t>1.5. Дополнительные услуги не могут быть оказаны взамен или в рамках основной образовательной деятельности, финансируемой за счет средств бюджета, и осуществляются за счет внебюджетных средств: средств родителей, спонсоров, сторонних организаций и частных лиц.</w:t>
      </w:r>
    </w:p>
    <w:p w:rsidR="00E6617E" w:rsidRPr="00E6617E" w:rsidRDefault="00E6617E" w:rsidP="00E66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617E">
        <w:rPr>
          <w:rFonts w:ascii="Times New Roman" w:hAnsi="Times New Roman" w:cs="Times New Roman"/>
          <w:sz w:val="24"/>
          <w:szCs w:val="24"/>
        </w:rPr>
        <w:t>1.6. Дополнительные услуги в соответствии со ст. 16 Закона Российской Федерации «О защите прав потребителей» оказываются только с согласия их получателя. Отказ от предоставления дополнительных услуг не может быть причиной уменьшения объема предоставляемых основных услуг.</w:t>
      </w:r>
    </w:p>
    <w:p w:rsidR="00E6617E" w:rsidRPr="00E6617E" w:rsidRDefault="00E6617E" w:rsidP="00E66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617E" w:rsidRPr="00E6617E" w:rsidRDefault="00C553CB" w:rsidP="00E6617E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2</w:t>
      </w:r>
      <w:r w:rsidR="00E6617E" w:rsidRPr="00E6617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Основные цели предоставления платных </w:t>
      </w:r>
      <w:r w:rsidR="00E6617E" w:rsidRPr="00E6617E">
        <w:rPr>
          <w:rFonts w:ascii="Times New Roman" w:hAnsi="Times New Roman" w:cs="Times New Roman"/>
          <w:b/>
          <w:sz w:val="24"/>
          <w:szCs w:val="24"/>
        </w:rPr>
        <w:t xml:space="preserve">дополнительных образовательных </w:t>
      </w:r>
      <w:r w:rsidR="00E6617E" w:rsidRPr="00E6617E">
        <w:rPr>
          <w:rStyle w:val="a3"/>
          <w:rFonts w:ascii="Times New Roman" w:hAnsi="Times New Roman" w:cs="Times New Roman"/>
          <w:color w:val="000000"/>
          <w:sz w:val="24"/>
          <w:szCs w:val="24"/>
        </w:rPr>
        <w:t>услуг.</w:t>
      </w:r>
    </w:p>
    <w:p w:rsidR="00E6617E" w:rsidRDefault="00E6617E" w:rsidP="00E6617E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6617E" w:rsidRPr="00E6617E" w:rsidRDefault="00E6617E" w:rsidP="00E6617E">
      <w:pPr>
        <w:pStyle w:val="a4"/>
        <w:ind w:left="426" w:hanging="426"/>
        <w:jc w:val="both"/>
        <w:rPr>
          <w:rFonts w:ascii="Times New Roman" w:hAnsi="Times New Roman" w:cs="Times New Roman"/>
          <w:szCs w:val="28"/>
        </w:rPr>
      </w:pPr>
      <w:r w:rsidRPr="00E6617E">
        <w:rPr>
          <w:rStyle w:val="a3"/>
          <w:rFonts w:ascii="Times New Roman" w:hAnsi="Times New Roman" w:cs="Times New Roman"/>
          <w:b w:val="0"/>
          <w:color w:val="000000"/>
          <w:szCs w:val="28"/>
        </w:rPr>
        <w:t>2.1.</w:t>
      </w:r>
      <w:r w:rsidRPr="00E6617E">
        <w:rPr>
          <w:rStyle w:val="a3"/>
          <w:rFonts w:ascii="Times New Roman" w:hAnsi="Times New Roman" w:cs="Times New Roman"/>
          <w:color w:val="000000"/>
          <w:szCs w:val="28"/>
        </w:rPr>
        <w:t xml:space="preserve"> </w:t>
      </w:r>
      <w:r w:rsidRPr="00E6617E">
        <w:rPr>
          <w:rFonts w:ascii="Times New Roman" w:hAnsi="Times New Roman" w:cs="Times New Roman"/>
          <w:szCs w:val="28"/>
        </w:rPr>
        <w:t xml:space="preserve">Всестороннее удовлетворение образовательных потребностей населения для детей </w:t>
      </w:r>
      <w:proofErr w:type="spellStart"/>
      <w:r w:rsidRPr="00E6617E">
        <w:rPr>
          <w:rFonts w:ascii="Times New Roman" w:hAnsi="Times New Roman" w:cs="Times New Roman"/>
          <w:szCs w:val="28"/>
        </w:rPr>
        <w:t>пгт</w:t>
      </w:r>
      <w:proofErr w:type="spellEnd"/>
      <w:r w:rsidRPr="00E6617E">
        <w:rPr>
          <w:rFonts w:ascii="Times New Roman" w:hAnsi="Times New Roman" w:cs="Times New Roman"/>
          <w:szCs w:val="28"/>
        </w:rPr>
        <w:t>. Селенгинск и основного контингента детского сада «Лучики» за рамками государственных образовательных стандартов.</w:t>
      </w:r>
    </w:p>
    <w:p w:rsidR="00E6617E" w:rsidRPr="00E6617E" w:rsidRDefault="00E6617E" w:rsidP="00E6617E">
      <w:pPr>
        <w:pStyle w:val="a4"/>
        <w:ind w:left="426" w:hanging="426"/>
        <w:jc w:val="both"/>
        <w:rPr>
          <w:rFonts w:ascii="Times New Roman" w:hAnsi="Times New Roman" w:cs="Times New Roman"/>
          <w:szCs w:val="28"/>
        </w:rPr>
      </w:pPr>
      <w:r w:rsidRPr="00E6617E">
        <w:rPr>
          <w:rStyle w:val="a3"/>
          <w:rFonts w:ascii="Times New Roman" w:hAnsi="Times New Roman" w:cs="Times New Roman"/>
          <w:b w:val="0"/>
          <w:color w:val="000000"/>
          <w:szCs w:val="28"/>
        </w:rPr>
        <w:t>2.</w:t>
      </w:r>
      <w:r w:rsidRPr="00E6617E">
        <w:rPr>
          <w:rFonts w:ascii="Times New Roman" w:hAnsi="Times New Roman" w:cs="Times New Roman"/>
          <w:szCs w:val="28"/>
        </w:rPr>
        <w:t>2. Создание условий для реализации потенциальных образовательных возможностей воспитанников.</w:t>
      </w:r>
    </w:p>
    <w:p w:rsidR="00E6617E" w:rsidRPr="00E6617E" w:rsidRDefault="00E6617E" w:rsidP="00E6617E">
      <w:pPr>
        <w:pStyle w:val="a4"/>
        <w:ind w:left="426" w:hanging="426"/>
        <w:jc w:val="both"/>
        <w:rPr>
          <w:rFonts w:ascii="Times New Roman" w:hAnsi="Times New Roman" w:cs="Times New Roman"/>
          <w:szCs w:val="28"/>
        </w:rPr>
      </w:pPr>
      <w:r w:rsidRPr="00E6617E">
        <w:rPr>
          <w:rStyle w:val="a3"/>
          <w:rFonts w:ascii="Times New Roman" w:hAnsi="Times New Roman" w:cs="Times New Roman"/>
          <w:b w:val="0"/>
          <w:color w:val="000000"/>
          <w:szCs w:val="28"/>
        </w:rPr>
        <w:t>2.</w:t>
      </w:r>
      <w:r w:rsidRPr="00E6617E">
        <w:rPr>
          <w:rFonts w:ascii="Times New Roman" w:hAnsi="Times New Roman" w:cs="Times New Roman"/>
          <w:szCs w:val="28"/>
        </w:rPr>
        <w:t>3. Привлечение внебюджетных источников финансирования образовательного учреждения.</w:t>
      </w:r>
    </w:p>
    <w:p w:rsidR="00E6617E" w:rsidRPr="00E6617E" w:rsidRDefault="00E6617E" w:rsidP="00E6617E">
      <w:pPr>
        <w:pStyle w:val="a4"/>
        <w:ind w:left="360"/>
        <w:jc w:val="both"/>
        <w:rPr>
          <w:rStyle w:val="a3"/>
          <w:rFonts w:ascii="Times New Roman" w:hAnsi="Times New Roman" w:cs="Times New Roman"/>
          <w:color w:val="000000"/>
          <w:szCs w:val="28"/>
        </w:rPr>
      </w:pPr>
    </w:p>
    <w:p w:rsidR="00C553CB" w:rsidRDefault="00C553CB" w:rsidP="00C553C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811F62" w:rsidRPr="00216B8F" w:rsidRDefault="00811F62" w:rsidP="00C553C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3.      Виды дополнительных платных услуг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lang w:eastAsia="ru-RU"/>
        </w:rPr>
        <w:t> 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3.1.      </w:t>
      </w:r>
      <w:r w:rsidR="001873E8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Детский сад «Лучики»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оказывает следующие виды дополнительных платных услуг: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="001873E8" w:rsidRPr="00216B8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познавательной</w:t>
      </w:r>
      <w:r w:rsidRPr="00216B8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направленности;</w:t>
      </w:r>
    </w:p>
    <w:p w:rsidR="001873E8" w:rsidRPr="00216B8F" w:rsidRDefault="001873E8" w:rsidP="00216B8F">
      <w:pPr>
        <w:shd w:val="clear" w:color="auto" w:fill="FFFFFF" w:themeFill="background1"/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-        речевой направленности;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художественно-эстетической направленности;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lastRenderedPageBreak/>
        <w:t>-       физкультурно-спортивной;</w:t>
      </w:r>
    </w:p>
    <w:p w:rsidR="00811F62" w:rsidRPr="00216B8F" w:rsidRDefault="001873E8" w:rsidP="00E6617E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-       </w:t>
      </w:r>
      <w:r w:rsidR="00811F62" w:rsidRPr="00216B8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социально-</w:t>
      </w:r>
      <w:r w:rsidRPr="00216B8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коммуникативной</w:t>
      </w:r>
      <w:r w:rsidR="00811F62" w:rsidRPr="00216B8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3.2.      Перечень дополнительных платных образовательных услуг формируется на основе изучения спроса потребителей на дополнительное образование и услуги, сопутствующие образовательному процессу.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Изучение спроса осуществляется </w:t>
      </w:r>
      <w:r w:rsidR="001873E8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детским садом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путем опросов, собеседований, приема обращений и предложений от потребителей.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3.3.      К дополнительным платным услугам не относятся: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снижение установленной наполняемости групп;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деление их на подгруппы при реализации основной общеобразовательной программы дошкольного образования;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реализация основной общеобразовательной программы дошкольного образования в соответствии с ее статусом;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индивидуальные и групповые занятия за счет часов, отведенных в основной общеобразовательной программе дошкольного образования.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lang w:eastAsia="ru-RU"/>
        </w:rPr>
        <w:t> 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4.      Условия предоставления дополнительных платных услуг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4.1.      Деятельность по оказанию дополнительных платных услуг относится к самостоятельной хозяйственной деятельности, приносящей доход, и осуществляется на основании Устава </w:t>
      </w:r>
      <w:r w:rsidR="001873E8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АОУ СПО РБ «Политехнический техникум»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4.2.      Доход от дополнительных платных услуг расходуется на основании </w:t>
      </w:r>
      <w:r w:rsidR="003A75C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Плана финансово-хозяйственной деятельности</w:t>
      </w:r>
      <w:r w:rsidR="003A75C1" w:rsidRPr="003A75C1">
        <w:rPr>
          <w:rFonts w:ascii="Times New Roman" w:hAnsi="Times New Roman" w:cs="Times New Roman"/>
          <w:sz w:val="24"/>
          <w:szCs w:val="24"/>
        </w:rPr>
        <w:t xml:space="preserve"> </w:t>
      </w:r>
      <w:r w:rsidR="003A75C1" w:rsidRPr="00E6617E">
        <w:rPr>
          <w:rFonts w:ascii="Times New Roman" w:hAnsi="Times New Roman" w:cs="Times New Roman"/>
          <w:sz w:val="24"/>
          <w:szCs w:val="24"/>
        </w:rPr>
        <w:t>Учреждени</w:t>
      </w:r>
      <w:r w:rsidR="003A75C1">
        <w:rPr>
          <w:rFonts w:ascii="Times New Roman" w:hAnsi="Times New Roman" w:cs="Times New Roman"/>
          <w:sz w:val="24"/>
          <w:szCs w:val="24"/>
        </w:rPr>
        <w:t>я.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4.3.      Дополнительные платные услуги оказываются потребителям за рамками основной общеобразовательной программы дошкольного образования на договорной основе и не могут быть оказаны взамен или в рамках деятельности по реализации основной общеобразовательной программы дошкольного образования, финансируемой из бюджета. Отказ от предлагаемых </w:t>
      </w:r>
      <w:r w:rsidR="001873E8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детским садом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дополнительных платных услуг не влияет на участие воспитанника в реализации основной общеобразовательной программы дошкольного образования.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4.4.      По каждому виду дополнительных платных образовательных услуг должны быть </w:t>
      </w:r>
      <w:r w:rsidR="001873E8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рабочие 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 программы.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4.5.      Дополнительные платные услуги проводятся в соответствии с «Санитарно-эпидемиологическими требованиями к устройству, содержанию и организации режима работы 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дошкольных 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образовательных учреждений. </w:t>
      </w:r>
      <w:proofErr w:type="spellStart"/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СанПиН</w:t>
      </w:r>
      <w:proofErr w:type="spellEnd"/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3A1292" w:rsidRPr="00216B8F">
        <w:rPr>
          <w:rFonts w:ascii="Times New Roman" w:hAnsi="Times New Roman" w:cs="Times New Roman"/>
          <w:bCs/>
          <w:shd w:val="clear" w:color="auto" w:fill="FFFFFF"/>
        </w:rPr>
        <w:t>2</w:t>
      </w:r>
      <w:r w:rsidR="003A1292" w:rsidRPr="00216B8F">
        <w:rPr>
          <w:rFonts w:ascii="Times New Roman" w:hAnsi="Times New Roman" w:cs="Times New Roman"/>
          <w:shd w:val="clear" w:color="auto" w:fill="FFFFFF"/>
        </w:rPr>
        <w:t>.</w:t>
      </w:r>
      <w:r w:rsidR="003A1292" w:rsidRPr="00216B8F">
        <w:rPr>
          <w:rFonts w:ascii="Times New Roman" w:hAnsi="Times New Roman" w:cs="Times New Roman"/>
          <w:bCs/>
          <w:shd w:val="clear" w:color="auto" w:fill="FFFFFF"/>
        </w:rPr>
        <w:t>4</w:t>
      </w:r>
      <w:r w:rsidR="003A1292" w:rsidRPr="00216B8F">
        <w:rPr>
          <w:rFonts w:ascii="Times New Roman" w:hAnsi="Times New Roman" w:cs="Times New Roman"/>
          <w:shd w:val="clear" w:color="auto" w:fill="FFFFFF"/>
        </w:rPr>
        <w:t>.</w:t>
      </w:r>
      <w:r w:rsidR="003A1292" w:rsidRPr="00216B8F">
        <w:rPr>
          <w:rFonts w:ascii="Times New Roman" w:hAnsi="Times New Roman" w:cs="Times New Roman"/>
          <w:bCs/>
          <w:shd w:val="clear" w:color="auto" w:fill="FFFFFF"/>
        </w:rPr>
        <w:t>1</w:t>
      </w:r>
      <w:r w:rsidR="003A1292" w:rsidRPr="00216B8F">
        <w:rPr>
          <w:rFonts w:ascii="Times New Roman" w:hAnsi="Times New Roman" w:cs="Times New Roman"/>
          <w:shd w:val="clear" w:color="auto" w:fill="FFFFFF"/>
        </w:rPr>
        <w:t>.</w:t>
      </w:r>
      <w:r w:rsidR="003A1292" w:rsidRPr="00216B8F">
        <w:rPr>
          <w:rFonts w:ascii="Times New Roman" w:hAnsi="Times New Roman" w:cs="Times New Roman"/>
          <w:bCs/>
          <w:shd w:val="clear" w:color="auto" w:fill="FFFFFF"/>
        </w:rPr>
        <w:t>3049</w:t>
      </w:r>
      <w:r w:rsidR="003A1292" w:rsidRPr="00216B8F">
        <w:rPr>
          <w:rFonts w:ascii="Times New Roman" w:hAnsi="Times New Roman" w:cs="Times New Roman"/>
          <w:shd w:val="clear" w:color="auto" w:fill="FFFFFF"/>
        </w:rPr>
        <w:t>-</w:t>
      </w:r>
      <w:r w:rsidR="003A1292" w:rsidRPr="00216B8F">
        <w:rPr>
          <w:rFonts w:ascii="Times New Roman" w:hAnsi="Times New Roman" w:cs="Times New Roman"/>
          <w:bCs/>
          <w:shd w:val="clear" w:color="auto" w:fill="FFFFFF"/>
        </w:rPr>
        <w:t>13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».</w:t>
      </w:r>
    </w:p>
    <w:p w:rsidR="00216B8F" w:rsidRPr="00C22790" w:rsidRDefault="00811F62" w:rsidP="00C22790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lang w:eastAsia="ru-RU"/>
        </w:rPr>
        <w:t> 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5.      Порядок осуществления деятельности по оказанию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дополнительных платных услуг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5.1.      Планирование деятельности по оказанию дополнительных платных услуг осуществляется на учебный год с учетом запросов и потребностей участников образовательного процесса и возможностей 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детского сада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5.2.      На основе учета спроса на конкретные виды услуг и анализа возможностей 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детского сада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формируется перечень дополнительных платных услуг на учебный год, который согласовывается с Педагогическим советом 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детского сада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утверждается приказом руководителя.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5.3.      В случае изменения видов оказываемых дополнительных платных услуг в течение учебного года перечень дополнительных платных услуг подлежит повторному согласованию и утверждению.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5.4.      Педагогический совет утверждает образовательные программы дополнительного образования.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5.5.      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Директор АОУ СПО РБ «Политехнический техникум»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: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приказом назначает ответственного за организацию и контроль качества предоставления дополнительных платных образовательных услуг (администратор дополнительных платных образовательных услуг);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определяет функциональные обязанности администратора и педагогов дополнительного образования;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оформляет трудовые отношения с работниками, занятыми в предоставлении дополнительных платных услуг;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заключает договор с родителями (законными представителями) воспитанников на оказание дополнительных платных услуг;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5.6.      Деятельность по оказанию дополнительных платных образовательных услуг начинается по мере комплектования групп, после подписания договоров сторонами и прекращается по истечении срока действия договора или в случае его досрочного расторжения.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5.7.      Оформляются и хранятся следующие документы отчетности: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письменное разрешение уполномоченного органа на организацию дополнительных платных услуг;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приказ 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директора АОУ СПО РБ «Политехнический техникум» 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 назначении ответственного за организацию дополнительных платных услуг;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приказ 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директора АОУ СПО РБ «Политехнический техникум» 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 организации дополнительных платных услуг;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договоры с родителями (законными представителями) на оказание дополнительных платных услуг;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перечень дополнительных платных услуг, утвержденный руководителем;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смета на каждый вид дополнительных платных услуг;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график оказания дополнительных платных услуг с указанием помещений и работников, занятых предоставлением дополнительных платных услуг;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приказы на оплату труда работников, занятых в предоставлении дополнительных платных услуг и основания к ним (трудовые договоры и т.п.)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книга замечаний и предложений по предоставлению дополнительных платных услуг.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lang w:eastAsia="ru-RU"/>
        </w:rPr>
        <w:t> 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6.      Расчет стоимости дополнительных платных услуг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lang w:eastAsia="ru-RU"/>
        </w:rPr>
        <w:t> 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6.1.      Стоимость оказываемых 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детским садом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дополнительных платных услуг устанавливается на основании рыночной стоимости аналогичного вида услуг на момент выполнения расчета с учетом наличия платежеспособного спроса на каждый вид услуг, а также стоимости дополнительных расходов, связанных с оказанием услуг.</w:t>
      </w:r>
    </w:p>
    <w:p w:rsidR="00811F62" w:rsidRPr="008D1CB5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6.2.     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8D1CB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Порядок расчета стоимости дополнительных платных образовательных услуг: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6.2.1.      Устанавливается стоимость одного занятия педагога, осуществляющего оказание дополнительной платной образовательной услуги на основании анализа рыночной стоимости аналогичного вида услуг на момент выполнения расчета.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6.2.2.      Устанавливается количество занятий, необходимых для полноценного усвоения содержания образовательной программы воспитанниками.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6.2.3.      Рассчитывается планируемый общий месячный доход от оказания дополнительных платных услуг как произведение стоимости 1 занятия на количество занятий, необходимых для освоения содержания учебной программы в месяц.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6.2.4.      Рассчитывается заработная плата педагогического работника согласно тарификации с учетом фонда надбавок и доплат, а также количества учебных часов, необходимых для освоения содержания учебной программы;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6.2.5.      Устанавливаются начисления на заработную плату педагогического работника, административного и вспомогательного персонала в процентах</w:t>
      </w:r>
      <w:proofErr w:type="gramStart"/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(%) </w:t>
      </w:r>
      <w:proofErr w:type="gramEnd"/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 размера оплаты труда указанных работников;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6.2.6.      Устанавливается сумма, необходимая для оплаты коммунальных услуг, потребленных в процессе оказания дополнительных платных образовательных услуг, согласно расчету бухгалтерии </w:t>
      </w:r>
      <w:r w:rsidR="00216B8F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АОУ СПО РБ «Политехнический техникум»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6.2.7.      Устанавливается сумма отчислений на развитие учебно-материальной базы 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детского сада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процентах</w:t>
      </w:r>
      <w:proofErr w:type="gramStart"/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(%) </w:t>
      </w:r>
      <w:proofErr w:type="gramEnd"/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от суммы дохода, согласно расчету бухгалтерии 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АОУ СПО РБ «Политехнический техникум»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lang w:eastAsia="ru-RU"/>
        </w:rPr>
        <w:t> </w:t>
      </w:r>
    </w:p>
    <w:p w:rsidR="00C553CB" w:rsidRDefault="00C553CB" w:rsidP="00216B8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7.      Порядок оформления, оплаты и учета дополнительных платных услуг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7.1.      Предоставление дополнительных платных услуг оформляется договором с потребителями, которым регламентируются условия и сроки предоставления дополнительных платных услуг, порядок расчетов, права, обязанности и ответственность сторон.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7.2.      На каждый вид дополнительных платных услуг составляется смета, в которой учитываются расходы на заработную плату, начисления на нее, расходы на оплату коммунальных платежей, а также расходы на содержание и развитие учреждения.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7.3.      Оплата дополнительных платных услуг производится в сроки, указанные в договоре по безналичному расчету через кредитные учреждения</w:t>
      </w:r>
      <w:r w:rsidR="0055262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или в кассе техникума</w:t>
      </w:r>
      <w:r w:rsidRPr="00216B8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7.4.      Оплата деятельности по оказанию дополнительных платных услуг может устанавливаться в следующих формах: заработная плата по трудовому договору по совместительству, постоянная доплата из привлеченных средств по оказанию дополнительных платных услуг, вознаграждение по договору гражданско-правового характера.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7.5.      Бухгалтерский учет и отчетность осуществляется в порядке и в сроки, установленные действующим законодательством.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lang w:eastAsia="ru-RU"/>
        </w:rPr>
        <w:t> 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216B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8.      Права, обязанности и ответственность </w:t>
      </w:r>
      <w:r w:rsidR="003A1292" w:rsidRPr="00216B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детского сада</w:t>
      </w:r>
      <w:r w:rsidRPr="00216B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и потребителей дополнительных платных услуг</w:t>
      </w:r>
    </w:p>
    <w:p w:rsidR="003A1292" w:rsidRPr="00216B8F" w:rsidRDefault="003A1292" w:rsidP="00216B8F">
      <w:pPr>
        <w:shd w:val="clear" w:color="auto" w:fill="FFFFFF" w:themeFill="background1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8.1.      За неисполнение либо ненадлежащее исполнение обязательств по договору 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детского сада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потребители несут ответственность, предусмотренную договором и законодательством Российской Федерации.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8.2.      Потребители вправе требовать предоставления дополнительных платных услуг надлежащего качества.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8.3.      До заключения договора потребители должны быть обеспечены полной и достоверной информацией о 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детском саде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оказываемых дополнительных платных услугах, содержащей следующие сведения: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перечень документов, дающих право на оказание дополнительных платных услуг и регламентирующих этот вид деятельности;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сведения о должностных лицах 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детского сада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ответственных за оказание дополнительных платных услуг и о педагогических работниках, принимающих участие в оказании дополнительных платных услуг;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перечень дополнительных платных услуг с указанием их стоимости по договору;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график проведения дополнительных платных услуг;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порядок оказания дополнительных платных услуг и условия их оплаты.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8.4.      При обнаружении недостатков в процессе оказания дополнительных платных услуг, в том числе нарушения сроков или оказания услуг не в полном объеме, потребители вправе по своему выбору потребовать: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безвозмездного оказания дополнительных платных услуг, в том числе оказания дополнительных платных услуг в полном объеме в соответствии с договором;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соответствующего уменьшения стоимости оказанных дополнительных платных услуг;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возмещения понесенных ими расходов по устранению недостатков оказанных дополнительных платных услуг своими силами или третьими лицами.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8.5.      Потребители вправе расторгнуть договор и потребовать полного возмещения убытков, если в установленный договором срок недостатки, обнаруженные в процессе оказания дополнительных платных услуг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не устранены 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детским садом, 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либо имеют существенный характер.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8.6.     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Если 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детский сад своевременно не приступил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 оказанию дополнительных платных услуг или во время оказания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дополнительных платных услуг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стало очевидным, что они не будут осуществлены в срок, а также в случае нарушения сроков оказания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дополнительных платных услуг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родители вправе по своему выбору: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назначить новый срок, в течение которого 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детский сад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долж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ен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приступить к оказанию дополнительных платных услуг и (или) закончить оказание дополнительных платных услуг;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поручить оказать дополнительные платные услуги третьим лицам за разумную цену и потребовать от </w:t>
      </w:r>
      <w:r w:rsidR="003A129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детского сада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возмещения понесенных расходов;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потребовать уменьшения стоимости дополнительных платных услуг;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расторгнуть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договор.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8.7.      Потребители, получающие дополнительные платные услуги, могут вносить предложения и замечания, касающиеся повышения качества предоставления дополнительных платных услуг в «Книгу замечаний и предложений по предоставлению дополнительных платных услуг».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«Книга замечаний и предложений по предоставлению дополнительных платных услуг» хранится у администратора дополнительных платных услуг в методическом кабинете.</w:t>
      </w:r>
    </w:p>
    <w:p w:rsidR="00811F62" w:rsidRPr="00216B8F" w:rsidRDefault="003A129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8.8.      Детский сад</w:t>
      </w:r>
      <w:r w:rsidR="00811F62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8.9.      Потребители, пользующиеся дополнительными платными услугами, обязаны: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-       Своевременно </w:t>
      </w:r>
      <w:proofErr w:type="gramStart"/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оплачивать стоимость предоставляемой</w:t>
      </w:r>
      <w:proofErr w:type="gramEnd"/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дополнительной платной услуги;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Выполнять требования, обеспечивающие качественное предоставление дополнительной платной услуги;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Извещать </w:t>
      </w:r>
      <w:r w:rsidR="001873E8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детский сад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 причинах отсутствия на дополнительных платных услугах;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="00216B8F" w:rsidRPr="00216B8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Проявлять уважение к педагогам, администрации и техническому персоналу </w:t>
      </w:r>
      <w:r w:rsidR="001873E8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детского сада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="00216B8F" w:rsidRPr="00216B8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Возмещать ущерб, причиненный имуществу </w:t>
      </w:r>
      <w:r w:rsidR="001873E8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детского сада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соответствии с законодательством Российской Федерации;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8.10.  Претензии и споры, возникающие между потребителем и </w:t>
      </w:r>
      <w:r w:rsidR="00216B8F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детским садом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разрешаются путем переговоров по соглашению сторон или в судебном порядке в соответствии с действующим законодательством РФ.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lang w:eastAsia="ru-RU"/>
        </w:rPr>
        <w:t> 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9.      </w:t>
      </w:r>
      <w:proofErr w:type="gramStart"/>
      <w:r w:rsidRPr="00216B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Контроль за</w:t>
      </w:r>
      <w:proofErr w:type="gramEnd"/>
      <w:r w:rsidRPr="00216B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предоставлением дополнительных платных услуг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lang w:eastAsia="ru-RU"/>
        </w:rPr>
        <w:t> 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9.1.      Контроль организации и качества предоставления дополнительных платных услуг потребителям, а также правильностью взимания платы с потребителей осуществляют в пределах своей компетенции: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потребители в рамках договорных отношений;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администрация </w:t>
      </w:r>
      <w:r w:rsidR="00E6617E"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АОУ СПО РБ «Политехнический техникум»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; </w:t>
      </w:r>
    </w:p>
    <w:p w:rsidR="00811F62" w:rsidRPr="00216B8F" w:rsidRDefault="00811F62" w:rsidP="00216B8F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</w:t>
      </w:r>
      <w:r w:rsidRPr="00216B8F">
        <w:rPr>
          <w:rFonts w:ascii="Times New Roman" w:eastAsia="Times New Roman" w:hAnsi="Times New Roman" w:cs="Times New Roman"/>
          <w:lang w:eastAsia="ru-RU"/>
        </w:rPr>
        <w:t> </w:t>
      </w:r>
      <w:r w:rsidRPr="00216B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другие государственные органы и организации, на которые в соответствии с законодательством РФ возложены функции по проверке деятельности образовательных учреждений.</w:t>
      </w:r>
    </w:p>
    <w:p w:rsidR="00BB24AC" w:rsidRPr="00216B8F" w:rsidRDefault="00BB24AC" w:rsidP="00216B8F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BB24AC" w:rsidRPr="00216B8F" w:rsidSect="00216B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822" w:rsidRDefault="00AA1822" w:rsidP="00616720">
      <w:pPr>
        <w:spacing w:after="0" w:line="240" w:lineRule="auto"/>
      </w:pPr>
      <w:r>
        <w:separator/>
      </w:r>
    </w:p>
  </w:endnote>
  <w:endnote w:type="continuationSeparator" w:id="1">
    <w:p w:rsidR="00AA1822" w:rsidRDefault="00AA1822" w:rsidP="0061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059"/>
      <w:docPartObj>
        <w:docPartGallery w:val="Page Numbers (Bottom of Page)"/>
        <w:docPartUnique/>
      </w:docPartObj>
    </w:sdtPr>
    <w:sdtContent>
      <w:p w:rsidR="00DA1CCF" w:rsidRDefault="00A27486">
        <w:pPr>
          <w:pStyle w:val="a5"/>
          <w:jc w:val="right"/>
        </w:pPr>
        <w:fldSimple w:instr=" PAGE   \* MERGEFORMAT ">
          <w:r w:rsidR="0055262B">
            <w:rPr>
              <w:noProof/>
            </w:rPr>
            <w:t>5</w:t>
          </w:r>
        </w:fldSimple>
      </w:p>
    </w:sdtContent>
  </w:sdt>
  <w:p w:rsidR="00DA1CCF" w:rsidRDefault="00DA1C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822" w:rsidRDefault="00AA1822" w:rsidP="00616720">
      <w:pPr>
        <w:spacing w:after="0" w:line="240" w:lineRule="auto"/>
      </w:pPr>
      <w:r>
        <w:separator/>
      </w:r>
    </w:p>
  </w:footnote>
  <w:footnote w:type="continuationSeparator" w:id="1">
    <w:p w:rsidR="00AA1822" w:rsidRDefault="00AA1822" w:rsidP="0061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A0406"/>
    <w:multiLevelType w:val="hybridMultilevel"/>
    <w:tmpl w:val="1F32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22284"/>
    <w:multiLevelType w:val="hybridMultilevel"/>
    <w:tmpl w:val="B8E0EF1C"/>
    <w:lvl w:ilvl="0" w:tplc="585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4150D"/>
    <w:multiLevelType w:val="hybridMultilevel"/>
    <w:tmpl w:val="E5E2C800"/>
    <w:lvl w:ilvl="0" w:tplc="A06CF1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F62"/>
    <w:rsid w:val="001873E8"/>
    <w:rsid w:val="00216B8F"/>
    <w:rsid w:val="003A1292"/>
    <w:rsid w:val="003A75C1"/>
    <w:rsid w:val="004A73F7"/>
    <w:rsid w:val="0055262B"/>
    <w:rsid w:val="00616720"/>
    <w:rsid w:val="007E03F7"/>
    <w:rsid w:val="00811F62"/>
    <w:rsid w:val="008A5918"/>
    <w:rsid w:val="008D1CB5"/>
    <w:rsid w:val="009B2E2D"/>
    <w:rsid w:val="009F2B90"/>
    <w:rsid w:val="00A20A94"/>
    <w:rsid w:val="00A27486"/>
    <w:rsid w:val="00AA1822"/>
    <w:rsid w:val="00BB24AC"/>
    <w:rsid w:val="00C22790"/>
    <w:rsid w:val="00C23CAB"/>
    <w:rsid w:val="00C553CB"/>
    <w:rsid w:val="00DA1CCF"/>
    <w:rsid w:val="00E6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AC"/>
  </w:style>
  <w:style w:type="paragraph" w:styleId="1">
    <w:name w:val="heading 1"/>
    <w:basedOn w:val="a"/>
    <w:link w:val="10"/>
    <w:uiPriority w:val="9"/>
    <w:qFormat/>
    <w:rsid w:val="00811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11F62"/>
  </w:style>
  <w:style w:type="character" w:styleId="a3">
    <w:name w:val="Strong"/>
    <w:basedOn w:val="a0"/>
    <w:uiPriority w:val="22"/>
    <w:qFormat/>
    <w:rsid w:val="00E6617E"/>
    <w:rPr>
      <w:b/>
      <w:bCs/>
    </w:rPr>
  </w:style>
  <w:style w:type="paragraph" w:styleId="a4">
    <w:name w:val="No Spacing"/>
    <w:uiPriority w:val="1"/>
    <w:qFormat/>
    <w:rsid w:val="00E661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6617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6617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395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19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28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65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8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557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04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92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39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94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53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77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44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73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26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94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85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04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75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0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26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7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83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13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6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57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82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36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62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61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80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94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36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95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9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60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32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26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60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00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57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46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94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44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37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42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13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33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399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68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15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38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4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29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5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76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0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47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14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72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99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24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84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75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60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26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1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59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33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65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72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84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73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55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84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07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87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54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94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99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32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45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8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1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64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27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30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99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0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87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51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5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33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46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42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63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37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77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45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97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45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72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86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58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64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00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04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34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95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40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2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8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62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67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97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76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04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96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16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20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90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49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60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44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67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25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9B51-CF0A-4F74-8059-2843A863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</cp:lastModifiedBy>
  <cp:revision>10</cp:revision>
  <cp:lastPrinted>2014-10-24T06:51:00Z</cp:lastPrinted>
  <dcterms:created xsi:type="dcterms:W3CDTF">2014-10-03T00:37:00Z</dcterms:created>
  <dcterms:modified xsi:type="dcterms:W3CDTF">2014-10-27T00:51:00Z</dcterms:modified>
</cp:coreProperties>
</file>